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0B23" w14:textId="77777777" w:rsidR="006966B0" w:rsidRPr="005C7B54" w:rsidRDefault="002468A9" w:rsidP="002468A9">
      <w:pPr>
        <w:jc w:val="center"/>
        <w:rPr>
          <w:b/>
        </w:rPr>
      </w:pPr>
      <w:r w:rsidRPr="005C7B54">
        <w:rPr>
          <w:b/>
        </w:rPr>
        <w:t>Slide References</w:t>
      </w:r>
    </w:p>
    <w:p w14:paraId="1D8DF83C" w14:textId="4EF92963" w:rsidR="00920D54" w:rsidRDefault="00920D54" w:rsidP="002468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Corkin, S., Amaral, D. G., Gonzalez, R. G., Johnson, K. A., &amp; Hyman, B. T. </w:t>
      </w:r>
      <w:r w:rsidR="00E47AE0">
        <w:rPr>
          <w:rFonts w:ascii="Times New Roman" w:hAnsi="Times New Roman" w:cs="Times New Roman"/>
          <w:color w:val="000000"/>
        </w:rPr>
        <w:t xml:space="preserve">(1997) </w:t>
      </w:r>
      <w:r>
        <w:rPr>
          <w:rFonts w:ascii="Times New Roman" w:hAnsi="Times New Roman" w:cs="Times New Roman"/>
          <w:color w:val="000000"/>
        </w:rPr>
        <w:t xml:space="preserve">H.M’s medial temporal lobe lesion: Findings from magnetic resonance imaging. </w:t>
      </w:r>
      <w:r w:rsidRPr="00E47AE0">
        <w:rPr>
          <w:rFonts w:ascii="Times New Roman" w:hAnsi="Times New Roman" w:cs="Times New Roman"/>
          <w:i/>
          <w:color w:val="000000"/>
        </w:rPr>
        <w:t>Jour</w:t>
      </w:r>
      <w:r w:rsidR="00E47AE0" w:rsidRPr="00E47AE0">
        <w:rPr>
          <w:rFonts w:ascii="Times New Roman" w:hAnsi="Times New Roman" w:cs="Times New Roman"/>
          <w:i/>
          <w:color w:val="000000"/>
        </w:rPr>
        <w:t>nal of Neuroscience</w:t>
      </w:r>
      <w:r w:rsidR="00E47AE0">
        <w:rPr>
          <w:rFonts w:ascii="Times New Roman" w:hAnsi="Times New Roman" w:cs="Times New Roman"/>
          <w:color w:val="000000"/>
        </w:rPr>
        <w:t xml:space="preserve">, </w:t>
      </w:r>
      <w:r w:rsidR="00E47AE0" w:rsidRPr="00E47AE0">
        <w:rPr>
          <w:rFonts w:ascii="Times New Roman" w:hAnsi="Times New Roman" w:cs="Times New Roman"/>
          <w:i/>
          <w:color w:val="000000"/>
        </w:rPr>
        <w:t>17</w:t>
      </w:r>
      <w:r w:rsidR="00E47AE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3964-3979. SLIDE 3</w:t>
      </w:r>
    </w:p>
    <w:p w14:paraId="6A78EA50" w14:textId="77777777" w:rsidR="00920D54" w:rsidRDefault="00920D54" w:rsidP="002468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BC1FB12" w14:textId="4F0DAA4C" w:rsidR="00E57F31" w:rsidRPr="00E57F31" w:rsidRDefault="00E57F31" w:rsidP="00E57F31">
      <w:r w:rsidRPr="00E57F31">
        <w:t xml:space="preserve">Milner B. </w:t>
      </w:r>
      <w:r w:rsidR="00E47AE0">
        <w:t>(</w:t>
      </w:r>
      <w:r w:rsidRPr="00E57F31">
        <w:t>1962</w:t>
      </w:r>
      <w:r w:rsidR="00E47AE0">
        <w:t>)</w:t>
      </w:r>
      <w:r w:rsidRPr="00E57F31">
        <w:t xml:space="preserve">. Les troubles de la memoire accompagnant des lesions hippocampiques bilaterales. In: Passouant P, editor. </w:t>
      </w:r>
      <w:r w:rsidRPr="00E47AE0">
        <w:rPr>
          <w:i/>
        </w:rPr>
        <w:t>Physiologie de l’Hippocampe</w:t>
      </w:r>
      <w:r w:rsidRPr="00E57F31">
        <w:t>. Paris: Centre Nat</w:t>
      </w:r>
      <w:r w:rsidR="009B561D">
        <w:t>ional de la Recherche Scientifique</w:t>
      </w:r>
      <w:r w:rsidRPr="00E57F31">
        <w:t xml:space="preserve">. p 257–272. </w:t>
      </w:r>
      <w:r>
        <w:t xml:space="preserve">SLIDE </w:t>
      </w:r>
      <w:r w:rsidR="00955379">
        <w:t>5</w:t>
      </w:r>
    </w:p>
    <w:p w14:paraId="1BC9AC9F" w14:textId="1B963A76" w:rsidR="00920D54" w:rsidRPr="002468A9" w:rsidRDefault="00E57F31" w:rsidP="00920D54">
      <w:r w:rsidRPr="00920D54">
        <w:t xml:space="preserve">Milner, B., Corkin, S., Teuber, H-L. </w:t>
      </w:r>
      <w:r w:rsidR="00E47AE0">
        <w:t xml:space="preserve">(1968) </w:t>
      </w:r>
      <w:r w:rsidRPr="00920D54">
        <w:t xml:space="preserve">Further analysis of the hippocampal amnesic syndrome: 14-year follow-up study of H.M. </w:t>
      </w:r>
      <w:r w:rsidRPr="00E47AE0">
        <w:rPr>
          <w:i/>
        </w:rPr>
        <w:t>Neuropsychologia</w:t>
      </w:r>
      <w:r w:rsidRPr="00920D54">
        <w:t xml:space="preserve">, </w:t>
      </w:r>
      <w:r w:rsidRPr="00E47AE0">
        <w:rPr>
          <w:i/>
        </w:rPr>
        <w:t>6</w:t>
      </w:r>
      <w:r w:rsidRPr="00920D54">
        <w:t>, 215-234.</w:t>
      </w:r>
      <w:r>
        <w:t xml:space="preserve"> SLIDE </w:t>
      </w:r>
      <w:r w:rsidR="00955379">
        <w:t>5</w:t>
      </w:r>
    </w:p>
    <w:p w14:paraId="0A3912A6" w14:textId="6604E39F" w:rsidR="0008130B" w:rsidRDefault="002468A9" w:rsidP="009553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Squire S. R., Zola L. M. </w:t>
      </w:r>
      <w:r w:rsidR="00E47AE0">
        <w:rPr>
          <w:rFonts w:ascii="Times New Roman" w:hAnsi="Times New Roman" w:cs="Times New Roman"/>
          <w:color w:val="000000"/>
        </w:rPr>
        <w:t xml:space="preserve">(1996) </w:t>
      </w:r>
      <w:r>
        <w:rPr>
          <w:rFonts w:ascii="Times New Roman" w:hAnsi="Times New Roman" w:cs="Times New Roman"/>
          <w:color w:val="000000"/>
        </w:rPr>
        <w:t>Structure and function of declarative and nondeclarative memory</w:t>
      </w:r>
      <w:r w:rsidR="00E47A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systems. </w:t>
      </w:r>
      <w:r w:rsidRPr="00E47AE0">
        <w:rPr>
          <w:rFonts w:ascii="Times New Roman" w:hAnsi="Times New Roman" w:cs="Times New Roman"/>
          <w:i/>
          <w:color w:val="000000"/>
        </w:rPr>
        <w:t>P</w:t>
      </w:r>
      <w:r w:rsidR="00E47AE0" w:rsidRPr="00E47AE0">
        <w:rPr>
          <w:rFonts w:ascii="Times New Roman" w:hAnsi="Times New Roman" w:cs="Times New Roman"/>
          <w:i/>
          <w:color w:val="000000"/>
        </w:rPr>
        <w:t xml:space="preserve">roceedings of the </w:t>
      </w:r>
      <w:r w:rsidRPr="00E47AE0">
        <w:rPr>
          <w:rFonts w:ascii="Times New Roman" w:hAnsi="Times New Roman" w:cs="Times New Roman"/>
          <w:i/>
          <w:color w:val="000000"/>
        </w:rPr>
        <w:t>N</w:t>
      </w:r>
      <w:r w:rsidR="00E47AE0" w:rsidRPr="00E47AE0">
        <w:rPr>
          <w:rFonts w:ascii="Times New Roman" w:hAnsi="Times New Roman" w:cs="Times New Roman"/>
          <w:i/>
          <w:color w:val="000000"/>
        </w:rPr>
        <w:t xml:space="preserve">ational </w:t>
      </w:r>
      <w:r w:rsidRPr="00E47AE0">
        <w:rPr>
          <w:rFonts w:ascii="Times New Roman" w:hAnsi="Times New Roman" w:cs="Times New Roman"/>
          <w:i/>
          <w:color w:val="000000"/>
        </w:rPr>
        <w:t>A</w:t>
      </w:r>
      <w:r w:rsidR="00E47AE0" w:rsidRPr="00E47AE0">
        <w:rPr>
          <w:rFonts w:ascii="Times New Roman" w:hAnsi="Times New Roman" w:cs="Times New Roman"/>
          <w:i/>
          <w:color w:val="000000"/>
        </w:rPr>
        <w:t xml:space="preserve">cademy </w:t>
      </w:r>
      <w:r w:rsidRPr="00E47AE0">
        <w:rPr>
          <w:rFonts w:ascii="Times New Roman" w:hAnsi="Times New Roman" w:cs="Times New Roman"/>
          <w:i/>
          <w:color w:val="000000"/>
        </w:rPr>
        <w:t>S</w:t>
      </w:r>
      <w:r w:rsidR="00E47AE0" w:rsidRPr="00E47AE0">
        <w:rPr>
          <w:rFonts w:ascii="Times New Roman" w:hAnsi="Times New Roman" w:cs="Times New Roman"/>
          <w:i/>
          <w:color w:val="000000"/>
        </w:rPr>
        <w:t>ciences</w:t>
      </w:r>
      <w:r>
        <w:rPr>
          <w:rFonts w:ascii="Times New Roman" w:hAnsi="Times New Roman" w:cs="Times New Roman"/>
          <w:color w:val="000000"/>
        </w:rPr>
        <w:t>,</w:t>
      </w:r>
      <w:r w:rsidR="00E47AE0">
        <w:rPr>
          <w:rFonts w:ascii="Times New Roman" w:hAnsi="Times New Roman" w:cs="Times New Roman"/>
          <w:color w:val="000000"/>
        </w:rPr>
        <w:t xml:space="preserve"> </w:t>
      </w:r>
      <w:r w:rsidR="00E47AE0" w:rsidRPr="00E47AE0">
        <w:rPr>
          <w:rFonts w:ascii="Times New Roman" w:hAnsi="Times New Roman" w:cs="Times New Roman"/>
          <w:i/>
          <w:color w:val="000000"/>
        </w:rPr>
        <w:t>93</w:t>
      </w:r>
      <w:r w:rsidR="00E47AE0">
        <w:rPr>
          <w:rFonts w:ascii="Times New Roman" w:hAnsi="Times New Roman" w:cs="Times New Roman"/>
          <w:color w:val="000000"/>
        </w:rPr>
        <w:t>, 13515-13522.</w:t>
      </w:r>
      <w:r>
        <w:rPr>
          <w:rFonts w:ascii="Times New Roman" w:hAnsi="Times New Roman" w:cs="Times New Roman"/>
          <w:color w:val="000000"/>
        </w:rPr>
        <w:t xml:space="preserve"> </w:t>
      </w:r>
      <w:r w:rsidRPr="00984A57">
        <w:rPr>
          <w:rFonts w:ascii="Times New Roman" w:hAnsi="Times New Roman" w:cs="Times New Roman"/>
        </w:rPr>
        <w:t xml:space="preserve">SLIDE </w:t>
      </w:r>
      <w:r w:rsidR="00955379" w:rsidRPr="00984A57">
        <w:rPr>
          <w:rFonts w:ascii="Times New Roman" w:hAnsi="Times New Roman" w:cs="Times New Roman"/>
        </w:rPr>
        <w:t>6</w:t>
      </w:r>
    </w:p>
    <w:p w14:paraId="33888240" w14:textId="77777777" w:rsidR="00955379" w:rsidRPr="00955379" w:rsidRDefault="00955379" w:rsidP="009553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CBECC92" w14:textId="7ECA1534" w:rsidR="00E57F31" w:rsidRDefault="00E57F31" w:rsidP="002468A9">
      <w:r>
        <w:t xml:space="preserve">Rosenbaum, R. S., Gilboa, A., &amp; Moscovitch, M. </w:t>
      </w:r>
      <w:r w:rsidR="0008130B">
        <w:t xml:space="preserve">(2014) </w:t>
      </w:r>
      <w:r>
        <w:t xml:space="preserve">Case studies continue to illuminate the cognitive neuroscience of memory. </w:t>
      </w:r>
      <w:r w:rsidRPr="00E47AE0">
        <w:rPr>
          <w:i/>
        </w:rPr>
        <w:t>Annals of the New York Academy of Sciences</w:t>
      </w:r>
      <w:r w:rsidR="00E47AE0">
        <w:t xml:space="preserve">, </w:t>
      </w:r>
      <w:r w:rsidRPr="00E47AE0">
        <w:rPr>
          <w:i/>
        </w:rPr>
        <w:t>1316</w:t>
      </w:r>
      <w:r>
        <w:t xml:space="preserve">, 105-133. SLIDE </w:t>
      </w:r>
      <w:r w:rsidR="00955379">
        <w:t>7</w:t>
      </w:r>
    </w:p>
    <w:p w14:paraId="6EBAF48C" w14:textId="6F02FC73" w:rsidR="00E57F31" w:rsidRDefault="00E57F31" w:rsidP="002468A9">
      <w:r>
        <w:t xml:space="preserve">Volpe, B.T., Holtzman, J. D., Hirst, W. </w:t>
      </w:r>
      <w:r w:rsidR="00E47AE0">
        <w:t xml:space="preserve">(1986) </w:t>
      </w:r>
      <w:r>
        <w:t xml:space="preserve">Further characterization of patients with amnesia after cardiac arrest: Preserved recognition memory. </w:t>
      </w:r>
      <w:r w:rsidRPr="00E47AE0">
        <w:rPr>
          <w:i/>
        </w:rPr>
        <w:t>Neurology</w:t>
      </w:r>
      <w:r>
        <w:t xml:space="preserve">, 36, 408-411. SLIDE </w:t>
      </w:r>
      <w:r w:rsidR="00955379">
        <w:t>8</w:t>
      </w:r>
    </w:p>
    <w:p w14:paraId="15449446" w14:textId="500F3F7D" w:rsidR="002468A9" w:rsidRDefault="002468A9" w:rsidP="002468A9">
      <w:r>
        <w:t xml:space="preserve">Aggleton, J. P., Shaw, C. </w:t>
      </w:r>
      <w:r w:rsidR="00E47AE0">
        <w:t xml:space="preserve">(1996) </w:t>
      </w:r>
      <w:r>
        <w:t xml:space="preserve">Amnesia and recognition memory: A re-analysis of psychometric data. </w:t>
      </w:r>
      <w:r w:rsidRPr="00E47AE0">
        <w:rPr>
          <w:i/>
        </w:rPr>
        <w:t>Neuropsychologia</w:t>
      </w:r>
      <w:r>
        <w:t xml:space="preserve">, </w:t>
      </w:r>
      <w:r w:rsidRPr="00E47AE0">
        <w:rPr>
          <w:i/>
        </w:rPr>
        <w:t>34</w:t>
      </w:r>
      <w:r>
        <w:t xml:space="preserve">, 51-62. SLIDE </w:t>
      </w:r>
      <w:r w:rsidR="00955379">
        <w:t>8</w:t>
      </w:r>
    </w:p>
    <w:p w14:paraId="02F90D30" w14:textId="4596107F" w:rsidR="002468A9" w:rsidRDefault="002468A9" w:rsidP="002468A9">
      <w:r>
        <w:t xml:space="preserve">Verfaellie, M. </w:t>
      </w:r>
      <w:r w:rsidR="00E47AE0">
        <w:t xml:space="preserve">(1994) </w:t>
      </w:r>
      <w:r>
        <w:t xml:space="preserve">A re-examination of recognition memory in amnesia: Reply to Roediger and McDermott. </w:t>
      </w:r>
      <w:r w:rsidRPr="00E47AE0">
        <w:rPr>
          <w:i/>
        </w:rPr>
        <w:t>Neuropsychology</w:t>
      </w:r>
      <w:r>
        <w:t xml:space="preserve">, </w:t>
      </w:r>
      <w:r w:rsidRPr="00E47AE0">
        <w:rPr>
          <w:i/>
        </w:rPr>
        <w:t>8</w:t>
      </w:r>
      <w:r>
        <w:t xml:space="preserve">, 289-292. SLIDE </w:t>
      </w:r>
      <w:r w:rsidR="00E57F31">
        <w:t>1</w:t>
      </w:r>
      <w:r w:rsidR="00955379">
        <w:t>0</w:t>
      </w:r>
    </w:p>
    <w:p w14:paraId="277B900E" w14:textId="0FCF3E7A" w:rsidR="002468A9" w:rsidRDefault="002468A9" w:rsidP="002468A9">
      <w:r>
        <w:t xml:space="preserve">Aggleton, J. P., Vann, S. D., Denby, C., Dix, S., Mayes, A. R., Roberts, N., Yonelinas, A. P. </w:t>
      </w:r>
      <w:r w:rsidR="00E47AE0">
        <w:t xml:space="preserve">(2005) </w:t>
      </w:r>
      <w:r>
        <w:t>Sparing of the familiarity component of recognition memory in a patient with hippocampal p</w:t>
      </w:r>
      <w:r w:rsidR="00E47AE0">
        <w:t xml:space="preserve">athology. </w:t>
      </w:r>
      <w:r w:rsidR="00E47AE0" w:rsidRPr="00E47AE0">
        <w:rPr>
          <w:i/>
        </w:rPr>
        <w:t>Neuropsychologia</w:t>
      </w:r>
      <w:r>
        <w:t xml:space="preserve">, </w:t>
      </w:r>
      <w:r w:rsidRPr="00E47AE0">
        <w:rPr>
          <w:i/>
        </w:rPr>
        <w:t>43</w:t>
      </w:r>
      <w:r>
        <w:t xml:space="preserve">, 1810-1823. SLIDE </w:t>
      </w:r>
      <w:r w:rsidR="00E57F31">
        <w:t>1</w:t>
      </w:r>
      <w:r w:rsidR="00955379">
        <w:t>0</w:t>
      </w:r>
    </w:p>
    <w:p w14:paraId="4A52239B" w14:textId="3A68C993" w:rsidR="002468A9" w:rsidRDefault="002468A9" w:rsidP="002468A9">
      <w:r w:rsidRPr="002468A9">
        <w:t xml:space="preserve">Bowles, B., Crupi, C., Mirsattari, S. M., Pigott, S. E., Parrent, A. G., Pruessner, J. C., . . . Kohler, S. (2007). Impaired familiarity with preserved recollection after anterior temporal-lobe resection that spares the hippocampus. </w:t>
      </w:r>
      <w:r w:rsidRPr="002468A9">
        <w:rPr>
          <w:i/>
          <w:iCs/>
        </w:rPr>
        <w:t>Proceedings of the National Academy of Sciences, USA, 104</w:t>
      </w:r>
      <w:r w:rsidRPr="002468A9">
        <w:t>, 16382–16387</w:t>
      </w:r>
      <w:r>
        <w:t>.</w:t>
      </w:r>
      <w:r w:rsidRPr="002468A9">
        <w:t xml:space="preserve"> </w:t>
      </w:r>
      <w:r>
        <w:t xml:space="preserve">SLIDE </w:t>
      </w:r>
      <w:r w:rsidR="00E57F31">
        <w:t>1</w:t>
      </w:r>
      <w:r w:rsidR="00955379">
        <w:t>0</w:t>
      </w:r>
    </w:p>
    <w:p w14:paraId="4C2CDCD5" w14:textId="5581D6CC" w:rsidR="002468A9" w:rsidRDefault="002468A9" w:rsidP="002468A9">
      <w:r w:rsidRPr="002468A9">
        <w:t xml:space="preserve">Giovanello, K. S., Verfaellie, M., &amp; Keane, M. M. (2003). Disproportionate deficit in associative recognition memory in global amnesia. </w:t>
      </w:r>
      <w:r w:rsidRPr="002468A9">
        <w:rPr>
          <w:i/>
          <w:iCs/>
        </w:rPr>
        <w:t>Cognitive, Affective and Behavioral Neuroscience, 3</w:t>
      </w:r>
      <w:r w:rsidRPr="002468A9">
        <w:t xml:space="preserve">, 186-194. </w:t>
      </w:r>
      <w:r>
        <w:t>SLIDE 1</w:t>
      </w:r>
      <w:r w:rsidR="00955379">
        <w:t>2</w:t>
      </w:r>
    </w:p>
    <w:p w14:paraId="7020A3F4" w14:textId="42822DBB" w:rsidR="002468A9" w:rsidRDefault="002468A9" w:rsidP="002468A9">
      <w:r w:rsidRPr="002468A9">
        <w:t xml:space="preserve">Giovanello, K. S., Keane, M. M., &amp; Verfaellie, M. (2006). The contribution of familiarity to associative memory in amnesia. </w:t>
      </w:r>
      <w:r w:rsidRPr="002468A9">
        <w:rPr>
          <w:i/>
          <w:iCs/>
        </w:rPr>
        <w:t>Neuropsychologia, 44</w:t>
      </w:r>
      <w:r w:rsidRPr="002468A9">
        <w:t xml:space="preserve">, 1859-1865. </w:t>
      </w:r>
      <w:r>
        <w:t>SLIDE 1</w:t>
      </w:r>
      <w:r w:rsidR="000D36AC">
        <w:t>3</w:t>
      </w:r>
    </w:p>
    <w:p w14:paraId="2F3EB9E8" w14:textId="20B0981D" w:rsidR="002468A9" w:rsidRDefault="002468A9" w:rsidP="002468A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Ford, J. H., Verfaellie, M., and Giovanello, K.S. </w:t>
      </w:r>
      <w:r w:rsidR="00C76914">
        <w:rPr>
          <w:rFonts w:ascii="Times New Roman" w:hAnsi="Times New Roman"/>
        </w:rPr>
        <w:t xml:space="preserve">(2010) </w:t>
      </w:r>
      <w:r w:rsidRPr="00557651">
        <w:rPr>
          <w:rFonts w:ascii="Times New Roman" w:hAnsi="Times New Roman"/>
        </w:rPr>
        <w:t>Neural Correlates of Familiarity-Based Associative Retrieval</w:t>
      </w:r>
      <w:r w:rsidR="00C76914">
        <w:rPr>
          <w:rFonts w:ascii="Times New Roman" w:hAnsi="Times New Roman"/>
        </w:rPr>
        <w:t xml:space="preserve">. </w:t>
      </w:r>
      <w:r w:rsidR="00C76914" w:rsidRPr="00C76914">
        <w:rPr>
          <w:rFonts w:ascii="Times New Roman" w:hAnsi="Times New Roman"/>
          <w:i/>
        </w:rPr>
        <w:t>Neuropsychologia</w:t>
      </w:r>
      <w:r w:rsidR="00C769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6914">
        <w:rPr>
          <w:rFonts w:ascii="Times New Roman" w:hAnsi="Times New Roman"/>
          <w:i/>
        </w:rPr>
        <w:t>48</w:t>
      </w:r>
      <w:r>
        <w:rPr>
          <w:rFonts w:ascii="Times New Roman" w:hAnsi="Times New Roman"/>
        </w:rPr>
        <w:t xml:space="preserve">, </w:t>
      </w:r>
      <w:r w:rsidRPr="00E30CED">
        <w:rPr>
          <w:rFonts w:ascii="Times New Roman" w:hAnsi="Times New Roman"/>
        </w:rPr>
        <w:t>3019-3025</w:t>
      </w:r>
      <w:r>
        <w:rPr>
          <w:rFonts w:ascii="Times New Roman" w:hAnsi="Times New Roman"/>
        </w:rPr>
        <w:t>. SLIDE 1</w:t>
      </w:r>
      <w:r w:rsidR="00955379">
        <w:rPr>
          <w:rFonts w:ascii="Times New Roman" w:hAnsi="Times New Roman"/>
        </w:rPr>
        <w:t>4</w:t>
      </w:r>
    </w:p>
    <w:p w14:paraId="146ED346" w14:textId="6DBD4373" w:rsidR="002468A9" w:rsidRDefault="002468A9" w:rsidP="002468A9">
      <w:r w:rsidRPr="002468A9">
        <w:t xml:space="preserve">Olson, I. R., Page, K., Moore, K. S., Chatterjee, A., &amp; Verfaellie, M. (2006). Working memory for conjunctions relies on the medial temporal lobe. </w:t>
      </w:r>
      <w:r w:rsidRPr="002468A9">
        <w:rPr>
          <w:i/>
          <w:iCs/>
        </w:rPr>
        <w:t>Journal of Neuroscience, 26</w:t>
      </w:r>
      <w:r w:rsidRPr="002468A9">
        <w:t xml:space="preserve">, 4596-4601. </w:t>
      </w:r>
      <w:r>
        <w:t xml:space="preserve">SLIDE </w:t>
      </w:r>
      <w:r w:rsidR="00955379">
        <w:t>16-17</w:t>
      </w:r>
    </w:p>
    <w:p w14:paraId="7AABDDAC" w14:textId="50CA327B" w:rsidR="00E47AE0" w:rsidRDefault="00E47AE0" w:rsidP="006F35E1">
      <w:r>
        <w:t xml:space="preserve">Manohar, S. J., Pertzov, Y., and Husain, M. (2017) Short-term memory for spatial, sequential, and duration information. </w:t>
      </w:r>
      <w:r w:rsidRPr="00E47AE0">
        <w:rPr>
          <w:i/>
        </w:rPr>
        <w:t>Current Opinion in Behavioral Sciences</w:t>
      </w:r>
      <w:r>
        <w:t xml:space="preserve">, </w:t>
      </w:r>
      <w:r w:rsidRPr="00E47AE0">
        <w:rPr>
          <w:i/>
        </w:rPr>
        <w:t>17</w:t>
      </w:r>
      <w:r>
        <w:t>, 20-26.</w:t>
      </w:r>
      <w:r w:rsidR="00C76914">
        <w:t xml:space="preserve"> SLIDE </w:t>
      </w:r>
      <w:r w:rsidR="00955379">
        <w:t>18</w:t>
      </w:r>
    </w:p>
    <w:p w14:paraId="2E6406FF" w14:textId="20CD4E57" w:rsidR="006F35E1" w:rsidRDefault="006F35E1" w:rsidP="006F35E1">
      <w:r w:rsidRPr="006F35E1">
        <w:t xml:space="preserve">Race, E., LaRocque, K. F., Keane, M. M., &amp; Verfaellie, M. (2013). Medial temporal lobe contributions to short-term memory for faces. </w:t>
      </w:r>
      <w:r w:rsidRPr="006F35E1">
        <w:rPr>
          <w:i/>
          <w:iCs/>
        </w:rPr>
        <w:t>Journal of Experimental Psychology: General, 142</w:t>
      </w:r>
      <w:r w:rsidRPr="006F35E1">
        <w:t xml:space="preserve">, 1309-1322. </w:t>
      </w:r>
      <w:r>
        <w:t xml:space="preserve">SLIDE </w:t>
      </w:r>
      <w:r w:rsidR="00955379">
        <w:t>19</w:t>
      </w:r>
    </w:p>
    <w:p w14:paraId="4E6D33AF" w14:textId="4F7E6D6A" w:rsidR="006F35E1" w:rsidRDefault="006F35E1" w:rsidP="006F35E1">
      <w:r w:rsidRPr="006F35E1">
        <w:t xml:space="preserve">Diana, R. A., Yonelinas, A. P., &amp; Ranganath, C. (2007). Imaging recollection and familiarity in the medial temporal lobe: a three-component model. </w:t>
      </w:r>
      <w:r w:rsidRPr="006F35E1">
        <w:rPr>
          <w:i/>
          <w:iCs/>
        </w:rPr>
        <w:t>Trends in Cognitive Sciences, 11</w:t>
      </w:r>
      <w:r w:rsidRPr="006F35E1">
        <w:t xml:space="preserve">, 379-386. </w:t>
      </w:r>
      <w:r>
        <w:t xml:space="preserve">SLIDE </w:t>
      </w:r>
      <w:r w:rsidR="00955379">
        <w:t>20</w:t>
      </w:r>
    </w:p>
    <w:p w14:paraId="4E64B29D" w14:textId="4E626FA8" w:rsidR="006F35E1" w:rsidRDefault="006F35E1" w:rsidP="006F35E1">
      <w:r w:rsidRPr="006F35E1">
        <w:t xml:space="preserve">Lee, A. C. H., Bussey, T. J., Murray, E. A., Saksida, L. M., Epstein, R. A., Kapur, N., . . . Graham, K. S. (2005). Perceptual deficits in amnesia: Challenging the medial temporal lobe "mnemonic" view. </w:t>
      </w:r>
      <w:r w:rsidRPr="006F35E1">
        <w:rPr>
          <w:i/>
          <w:iCs/>
        </w:rPr>
        <w:t>Neuropsychologia, 43</w:t>
      </w:r>
      <w:r w:rsidRPr="006F35E1">
        <w:t xml:space="preserve">, 1-11. </w:t>
      </w:r>
      <w:r>
        <w:t>SLIDE 2</w:t>
      </w:r>
      <w:r w:rsidR="00955379">
        <w:t>2</w:t>
      </w:r>
    </w:p>
    <w:p w14:paraId="08251C69" w14:textId="24BCD615" w:rsidR="006F35E1" w:rsidRDefault="006F35E1" w:rsidP="006F35E1">
      <w:r w:rsidRPr="006F35E1">
        <w:t xml:space="preserve">Lee, A. C. H., Yeung, L. K., &amp; Barense, M. D. (2012). The hippocampus and visual perception. </w:t>
      </w:r>
      <w:r w:rsidRPr="006F35E1">
        <w:rPr>
          <w:i/>
          <w:iCs/>
        </w:rPr>
        <w:t>Frontiers in Human Neuroscience, 6</w:t>
      </w:r>
      <w:r w:rsidRPr="006F35E1">
        <w:t xml:space="preserve">, 1-17. </w:t>
      </w:r>
      <w:r>
        <w:t>SLIDE 2</w:t>
      </w:r>
      <w:r w:rsidR="00955379">
        <w:t>2</w:t>
      </w:r>
    </w:p>
    <w:p w14:paraId="12BFA6CA" w14:textId="6FCE1E22" w:rsidR="00C76914" w:rsidRDefault="00C76914" w:rsidP="006F35E1">
      <w:r>
        <w:t xml:space="preserve">Tulving, E. Memory and Consciousness. </w:t>
      </w:r>
      <w:r w:rsidRPr="00C76914">
        <w:rPr>
          <w:i/>
        </w:rPr>
        <w:t>Canadian Psychology</w:t>
      </w:r>
      <w:r>
        <w:t xml:space="preserve">, </w:t>
      </w:r>
      <w:r w:rsidRPr="00C76914">
        <w:rPr>
          <w:i/>
        </w:rPr>
        <w:t>26</w:t>
      </w:r>
      <w:r>
        <w:t>, 1-12. SLIDE 2</w:t>
      </w:r>
      <w:r w:rsidR="000D36AC">
        <w:t>6</w:t>
      </w:r>
    </w:p>
    <w:p w14:paraId="5D6E412A" w14:textId="77B35A28" w:rsidR="00C76914" w:rsidRPr="00C76914" w:rsidRDefault="00C76914" w:rsidP="00C76914">
      <w:r w:rsidRPr="00C76914">
        <w:t xml:space="preserve">Schacter, D. L., Addis, D. R., &amp; Buckner, R. L. (2007). Remembering the past to imagine the future: The prospective brain. </w:t>
      </w:r>
      <w:r w:rsidRPr="00C76914">
        <w:rPr>
          <w:i/>
          <w:iCs/>
        </w:rPr>
        <w:t>Nature Reviews Neuroscience, 8</w:t>
      </w:r>
      <w:r w:rsidRPr="00C76914">
        <w:t xml:space="preserve">, 657-661. </w:t>
      </w:r>
      <w:r>
        <w:t>SLIDE 2</w:t>
      </w:r>
      <w:r w:rsidR="000D36AC">
        <w:t>7</w:t>
      </w:r>
    </w:p>
    <w:p w14:paraId="69C6C16C" w14:textId="4D4C1686" w:rsidR="00C76914" w:rsidRPr="00C76914" w:rsidRDefault="00C76914" w:rsidP="00C76914">
      <w:r w:rsidRPr="00C76914">
        <w:t xml:space="preserve">Addis, D. R., Wong, A. T., &amp; Schacter, D. L. (2007). Remembering the past and imagining the future: common and distinct neural substrates during event construction and elaboration. </w:t>
      </w:r>
      <w:r w:rsidRPr="00C76914">
        <w:rPr>
          <w:i/>
          <w:iCs/>
        </w:rPr>
        <w:t>Neuropsychologia, 45</w:t>
      </w:r>
      <w:r w:rsidRPr="00C76914">
        <w:t xml:space="preserve">, 1363-1377. </w:t>
      </w:r>
      <w:r>
        <w:t>SLIDE 2</w:t>
      </w:r>
      <w:r w:rsidR="000D36AC">
        <w:t>7</w:t>
      </w:r>
    </w:p>
    <w:p w14:paraId="08F72BEC" w14:textId="225205E0" w:rsidR="00C76914" w:rsidRDefault="00C76914" w:rsidP="00C76914">
      <w:r w:rsidRPr="00C76914">
        <w:t xml:space="preserve">Hassabis, D., Kumaran, D., Vann, S., &amp; Maguire, E. (2007). Patients with hippocampal amnesia cannot imagine new experiences. </w:t>
      </w:r>
      <w:r w:rsidRPr="00C76914">
        <w:rPr>
          <w:i/>
          <w:iCs/>
        </w:rPr>
        <w:t>Proceedings of the National Academy of Sciences, USA, 104</w:t>
      </w:r>
      <w:r w:rsidRPr="00C76914">
        <w:t xml:space="preserve">, 1726-1731. </w:t>
      </w:r>
      <w:r>
        <w:t>SLIDE 2</w:t>
      </w:r>
      <w:r w:rsidR="000D36AC">
        <w:t>7</w:t>
      </w:r>
    </w:p>
    <w:p w14:paraId="509D3045" w14:textId="6AFB4E53" w:rsidR="000D36AC" w:rsidRDefault="00A030A4" w:rsidP="00C76914">
      <w:r w:rsidRPr="00A030A4">
        <w:t xml:space="preserve">Levine, B., Svoboda, E., Hay, J. F., Winocur, G., &amp; Moscovitch, M. (2002). Aging and autobiographical memory: dissociating episodic from semantic retrieval. </w:t>
      </w:r>
      <w:r w:rsidRPr="00A030A4">
        <w:rPr>
          <w:i/>
          <w:iCs/>
        </w:rPr>
        <w:t>Psychology and aging, 17</w:t>
      </w:r>
      <w:r w:rsidRPr="00A030A4">
        <w:t xml:space="preserve">, 677-689. </w:t>
      </w:r>
      <w:bookmarkStart w:id="0" w:name="_GoBack"/>
      <w:bookmarkEnd w:id="0"/>
      <w:r w:rsidR="000D36AC">
        <w:t>SLIDE 29</w:t>
      </w:r>
    </w:p>
    <w:p w14:paraId="0D5CAE7D" w14:textId="17BD34BF" w:rsidR="00C76914" w:rsidRDefault="00C76914" w:rsidP="00C76914">
      <w:r w:rsidRPr="00C76914">
        <w:t xml:space="preserve">Race, E., Keane, M. M., &amp; Verfaellie, M. (2011). Medial temporal lobe damage causes deficits in episodic memory and episodic future thinking not attributable to deficits in narrative construction. </w:t>
      </w:r>
      <w:r w:rsidRPr="00C76914">
        <w:rPr>
          <w:i/>
          <w:iCs/>
        </w:rPr>
        <w:t>Journal of Neuroscience, 31</w:t>
      </w:r>
      <w:r w:rsidRPr="00C76914">
        <w:t xml:space="preserve">, 10262-10269. </w:t>
      </w:r>
      <w:r>
        <w:t xml:space="preserve">SLIDE </w:t>
      </w:r>
      <w:r w:rsidR="000D36AC">
        <w:t>30</w:t>
      </w:r>
    </w:p>
    <w:p w14:paraId="379EBC44" w14:textId="2E076413" w:rsidR="00C76914" w:rsidRDefault="00C76914" w:rsidP="00C76914">
      <w:r w:rsidRPr="00C76914">
        <w:t xml:space="preserve">Romero, K., &amp; Moscovitch, M. (2012). Episodic memory and event construction in aging and amnesia. </w:t>
      </w:r>
      <w:r w:rsidR="000423F2">
        <w:rPr>
          <w:i/>
          <w:iCs/>
        </w:rPr>
        <w:t xml:space="preserve">Journal of </w:t>
      </w:r>
      <w:r w:rsidRPr="00C76914">
        <w:rPr>
          <w:i/>
          <w:iCs/>
        </w:rPr>
        <w:t>Memory and Language, 67</w:t>
      </w:r>
      <w:r w:rsidRPr="00C76914">
        <w:t xml:space="preserve">, 270-284. </w:t>
      </w:r>
      <w:r>
        <w:t>SLIDE 3</w:t>
      </w:r>
      <w:r w:rsidR="000D36AC">
        <w:t>1</w:t>
      </w:r>
    </w:p>
    <w:p w14:paraId="5FA941C9" w14:textId="77410BD5" w:rsidR="00C706F0" w:rsidRPr="00C706F0" w:rsidRDefault="00C706F0" w:rsidP="00C706F0">
      <w:r>
        <w:t>Sheldon, S.</w:t>
      </w:r>
      <w:r w:rsidRPr="00C706F0">
        <w:t xml:space="preserve">, McAndrews, M. P., &amp; Moscovitch, M. (2011). Episodic memory processes mediated by the medial temporal lobes contribute to open-ended problem solving. </w:t>
      </w:r>
      <w:r w:rsidRPr="00C706F0">
        <w:rPr>
          <w:i/>
          <w:iCs/>
        </w:rPr>
        <w:t>Neuropsychologia, 49</w:t>
      </w:r>
      <w:r w:rsidRPr="00C706F0">
        <w:t xml:space="preserve">, 2439-2447. </w:t>
      </w:r>
      <w:r w:rsidR="0097021B">
        <w:t>SLIDE 3</w:t>
      </w:r>
      <w:r w:rsidR="000D36AC">
        <w:t>2</w:t>
      </w:r>
    </w:p>
    <w:p w14:paraId="6D328B4B" w14:textId="00E62F1F" w:rsidR="00C706F0" w:rsidRDefault="00C706F0" w:rsidP="00C76914">
      <w:pPr>
        <w:rPr>
          <w:bCs/>
        </w:rPr>
      </w:pPr>
      <w:r>
        <w:t xml:space="preserve">Warren, D. E., Kurczek, J. &amp; Duff,  M.C. (2016) </w:t>
      </w:r>
      <w:r w:rsidRPr="00C706F0">
        <w:rPr>
          <w:bCs/>
        </w:rPr>
        <w:t>What relates newspaper, definite, and clothing? An article describing deficits in convergent problem solving and creativity following hippocampal damage</w:t>
      </w:r>
      <w:r>
        <w:rPr>
          <w:bCs/>
        </w:rPr>
        <w:t xml:space="preserve">. </w:t>
      </w:r>
      <w:r w:rsidRPr="00C706F0">
        <w:rPr>
          <w:bCs/>
          <w:i/>
        </w:rPr>
        <w:t>Hippocampus</w:t>
      </w:r>
      <w:r>
        <w:rPr>
          <w:bCs/>
        </w:rPr>
        <w:t xml:space="preserve">, </w:t>
      </w:r>
      <w:r w:rsidRPr="00C706F0">
        <w:rPr>
          <w:bCs/>
          <w:i/>
        </w:rPr>
        <w:t>26</w:t>
      </w:r>
      <w:r>
        <w:rPr>
          <w:bCs/>
        </w:rPr>
        <w:t>, 835-840.</w:t>
      </w:r>
      <w:r w:rsidR="0097021B" w:rsidRPr="0097021B">
        <w:t xml:space="preserve"> </w:t>
      </w:r>
      <w:r w:rsidR="0097021B">
        <w:t>SLIDE 3</w:t>
      </w:r>
      <w:r w:rsidR="000D36AC">
        <w:t>2</w:t>
      </w:r>
    </w:p>
    <w:p w14:paraId="4E3CDA0A" w14:textId="3B05170C" w:rsidR="0097021B" w:rsidRDefault="0097021B" w:rsidP="0097021B">
      <w:r w:rsidRPr="0097021B">
        <w:t xml:space="preserve">Duff, M. C., Kurczek, J., Rubin, R., Cohen, N. J., &amp; Tranel, D. (2013). Hippocampal amnesia disrupts creative thinking. </w:t>
      </w:r>
      <w:r w:rsidRPr="0097021B">
        <w:rPr>
          <w:i/>
          <w:iCs/>
        </w:rPr>
        <w:t>Hippocampus, 23</w:t>
      </w:r>
      <w:r w:rsidRPr="0097021B">
        <w:t xml:space="preserve">, 1143-1149. </w:t>
      </w:r>
      <w:r>
        <w:t>SLIDE 3</w:t>
      </w:r>
      <w:r w:rsidR="000D36AC">
        <w:t>2</w:t>
      </w:r>
    </w:p>
    <w:p w14:paraId="46792993" w14:textId="5E7EFDAA" w:rsidR="000021D1" w:rsidRPr="000021D1" w:rsidRDefault="000021D1" w:rsidP="000021D1">
      <w:r>
        <w:t xml:space="preserve">Beadle, J. N., Tranel, D., Cohen, N. J., and Duff, M.C. (2013). Empathy in hippocampal amnesia. Frontiers in Psychology, 4,69. </w:t>
      </w:r>
      <w:r w:rsidRPr="000021D1">
        <w:t>doi: 10.3389/fpsyg.2013.00069</w:t>
      </w:r>
      <w:r>
        <w:t>. SLIDE 3</w:t>
      </w:r>
      <w:r w:rsidR="000D36AC">
        <w:t>2</w:t>
      </w:r>
    </w:p>
    <w:p w14:paraId="68BEB4A5" w14:textId="5FC83544" w:rsidR="000021D1" w:rsidRPr="0097021B" w:rsidRDefault="000021D1" w:rsidP="0097021B">
      <w:r>
        <w:t xml:space="preserve">Davidson, P. S. R., Drouin, H., Kwan, D., Moscovitch, M., and Rosenbaum, R. S. Memory as social glue: Close interpersonal relationships in amnesic patients. Frontiers in Psychology, 3, 531. </w:t>
      </w:r>
      <w:r w:rsidRPr="000021D1">
        <w:t>doi: 10.3389/fpsyg.2012.00531</w:t>
      </w:r>
      <w:r>
        <w:t>. SLIDE 3</w:t>
      </w:r>
      <w:r w:rsidR="000D36AC">
        <w:t>2</w:t>
      </w:r>
    </w:p>
    <w:p w14:paraId="0F85A27A" w14:textId="680C5B56" w:rsidR="0097021B" w:rsidRDefault="000021D1" w:rsidP="0097021B">
      <w:r>
        <w:t xml:space="preserve">Palombo, D. </w:t>
      </w:r>
      <w:r w:rsidR="0097021B" w:rsidRPr="0097021B">
        <w:t xml:space="preserve">J., Keane, M. M., &amp; Verfaellie, M. (2015). The medial temporal lobes are critical for reward-based decision making under conditions that promote episodic future thinking. </w:t>
      </w:r>
      <w:r w:rsidR="0097021B" w:rsidRPr="0097021B">
        <w:rPr>
          <w:i/>
          <w:iCs/>
        </w:rPr>
        <w:t>Hippocampus, 23</w:t>
      </w:r>
      <w:r w:rsidR="0097021B" w:rsidRPr="0097021B">
        <w:t xml:space="preserve">, 345-353. </w:t>
      </w:r>
      <w:r w:rsidR="0097021B">
        <w:t xml:space="preserve">SLIDE </w:t>
      </w:r>
      <w:r w:rsidR="000D36AC">
        <w:t>36</w:t>
      </w:r>
    </w:p>
    <w:p w14:paraId="14B6EAEE" w14:textId="7D42BD50" w:rsidR="0097021B" w:rsidRDefault="0097021B" w:rsidP="0097021B">
      <w:r w:rsidRPr="0097021B">
        <w:t xml:space="preserve">Palombo, D. J., Keane, M. M., &amp; Verfaellie, M. (2016). Using future thinking to reduce temporal discounting: Under what circumstances are the medial temporal lobes critical? . </w:t>
      </w:r>
      <w:r w:rsidRPr="0097021B">
        <w:rPr>
          <w:i/>
          <w:iCs/>
        </w:rPr>
        <w:t>Neuropsychologia, 89</w:t>
      </w:r>
      <w:r w:rsidRPr="0097021B">
        <w:t xml:space="preserve">, 437-444. </w:t>
      </w:r>
      <w:r>
        <w:t xml:space="preserve">SLIDE </w:t>
      </w:r>
      <w:r w:rsidR="000D36AC">
        <w:t>38</w:t>
      </w:r>
    </w:p>
    <w:p w14:paraId="7F5AFFAF" w14:textId="77777777" w:rsidR="005C7B54" w:rsidRDefault="005C7B54" w:rsidP="0097021B"/>
    <w:p w14:paraId="485F6050" w14:textId="4107D8A6" w:rsidR="0097021B" w:rsidRPr="005C7B54" w:rsidRDefault="005C7B54" w:rsidP="005C7B54">
      <w:pPr>
        <w:jc w:val="center"/>
        <w:rPr>
          <w:b/>
        </w:rPr>
      </w:pPr>
      <w:r w:rsidRPr="005C7B54">
        <w:rPr>
          <w:b/>
        </w:rPr>
        <w:t xml:space="preserve">Other references relating to </w:t>
      </w:r>
      <w:r>
        <w:rPr>
          <w:b/>
        </w:rPr>
        <w:t xml:space="preserve">MTL </w:t>
      </w:r>
      <w:r w:rsidRPr="005C7B54">
        <w:rPr>
          <w:b/>
        </w:rPr>
        <w:t>amnesia not mentioned in slides</w:t>
      </w:r>
    </w:p>
    <w:p w14:paraId="0DFEAB37" w14:textId="11E69AA7" w:rsidR="0097021B" w:rsidRPr="0097021B" w:rsidRDefault="005C7B54" w:rsidP="0097021B">
      <w:r>
        <w:t xml:space="preserve">Verfaellie, M., and Keane, M. M. (2017) </w:t>
      </w:r>
      <w:r w:rsidRPr="005C7B54">
        <w:rPr>
          <w:iCs/>
        </w:rPr>
        <w:t xml:space="preserve">Neuropsychological investigations of human amnesia: Insights into the role of the medial temporal lobes in cognition. </w:t>
      </w:r>
      <w:r w:rsidRPr="005C7B54">
        <w:rPr>
          <w:i/>
          <w:iCs/>
        </w:rPr>
        <w:t>Journal of the International Neuropsychological Society</w:t>
      </w:r>
      <w:r w:rsidRPr="005C7B54">
        <w:rPr>
          <w:iCs/>
        </w:rPr>
        <w:t xml:space="preserve">, </w:t>
      </w:r>
      <w:r w:rsidRPr="005C7B54">
        <w:rPr>
          <w:i/>
          <w:iCs/>
        </w:rPr>
        <w:t>23</w:t>
      </w:r>
      <w:r w:rsidRPr="005C7B54">
        <w:rPr>
          <w:iCs/>
        </w:rPr>
        <w:t>, 732-740.</w:t>
      </w:r>
    </w:p>
    <w:p w14:paraId="7DFB21C3" w14:textId="630E92A7" w:rsidR="00C76914" w:rsidRPr="005C7B54" w:rsidRDefault="005C7B54" w:rsidP="00C76914">
      <w:r w:rsidRPr="005C7B54">
        <w:t xml:space="preserve">Hayes, S. M., Salat, D., and Verfaellie, M. </w:t>
      </w:r>
      <w:r>
        <w:t xml:space="preserve">(2012) </w:t>
      </w:r>
      <w:r w:rsidRPr="005C7B54">
        <w:t xml:space="preserve">Default network connectivity in medial temporal lobe amnesia. </w:t>
      </w:r>
      <w:r w:rsidRPr="005C7B54">
        <w:rPr>
          <w:i/>
        </w:rPr>
        <w:t>Journal of Neuroscience</w:t>
      </w:r>
      <w:r>
        <w:t xml:space="preserve">, </w:t>
      </w:r>
      <w:r w:rsidRPr="005C7B54">
        <w:rPr>
          <w:i/>
        </w:rPr>
        <w:t>32</w:t>
      </w:r>
      <w:r w:rsidRPr="005C7B54">
        <w:t>, 14622-14629.</w:t>
      </w:r>
    </w:p>
    <w:p w14:paraId="24657B3D" w14:textId="0C5156CB" w:rsidR="005C7B54" w:rsidRPr="005C7B54" w:rsidRDefault="005C7B54" w:rsidP="00C76914">
      <w:r w:rsidRPr="005C7B54">
        <w:t xml:space="preserve">Henson, R. N., Greve, A., Cooper, E., Gregori, M., Simons, J. S., Geerligs, L., Erzinclioglu, S., Kapur, N., and Browne, G. </w:t>
      </w:r>
      <w:r>
        <w:t xml:space="preserve">(2016) </w:t>
      </w:r>
      <w:r w:rsidRPr="005C7B54">
        <w:t>The effects of hippoca</w:t>
      </w:r>
      <w:r>
        <w:t>m</w:t>
      </w:r>
      <w:r w:rsidRPr="005C7B54">
        <w:t>p</w:t>
      </w:r>
      <w:r>
        <w:t>al lesions on MRI measu</w:t>
      </w:r>
      <w:r w:rsidRPr="005C7B54">
        <w:t>r</w:t>
      </w:r>
      <w:r>
        <w:t>e</w:t>
      </w:r>
      <w:r w:rsidRPr="005C7B54">
        <w:t xml:space="preserve">s of structural and functional connectivity. </w:t>
      </w:r>
      <w:r w:rsidRPr="005C7B54">
        <w:rPr>
          <w:i/>
        </w:rPr>
        <w:t>Hippocampus</w:t>
      </w:r>
      <w:r w:rsidRPr="005C7B54">
        <w:t xml:space="preserve">, </w:t>
      </w:r>
      <w:r w:rsidRPr="005C7B54">
        <w:rPr>
          <w:i/>
        </w:rPr>
        <w:t>26</w:t>
      </w:r>
      <w:r>
        <w:t xml:space="preserve">, </w:t>
      </w:r>
      <w:r w:rsidRPr="005C7B54">
        <w:t xml:space="preserve">1447-1463. </w:t>
      </w:r>
    </w:p>
    <w:p w14:paraId="264B2C4E" w14:textId="650F31EB" w:rsidR="00C76914" w:rsidRPr="005C7B54" w:rsidRDefault="005C7B54" w:rsidP="00C76914">
      <w:r w:rsidRPr="005C7B54">
        <w:t xml:space="preserve">Grilli, M. D., and Verfaellie, M. </w:t>
      </w:r>
      <w:r>
        <w:t xml:space="preserve">(2014) </w:t>
      </w:r>
      <w:r w:rsidRPr="005C7B54">
        <w:t xml:space="preserve">Personal Semantic Memory: Insights from Neuropsychological Research on Amnesia. </w:t>
      </w:r>
      <w:r w:rsidRPr="005C7B54">
        <w:rPr>
          <w:i/>
        </w:rPr>
        <w:t>Neuropsychologia</w:t>
      </w:r>
      <w:r w:rsidRPr="005C7B54">
        <w:t xml:space="preserve">, </w:t>
      </w:r>
      <w:r w:rsidRPr="005C7B54">
        <w:rPr>
          <w:i/>
        </w:rPr>
        <w:t>61</w:t>
      </w:r>
      <w:r w:rsidRPr="005C7B54">
        <w:t>, 56-64.</w:t>
      </w:r>
    </w:p>
    <w:p w14:paraId="2CEF668F" w14:textId="35402DB7" w:rsidR="00C76914" w:rsidRPr="005C7B54" w:rsidRDefault="005C7B54" w:rsidP="00C76914">
      <w:r w:rsidRPr="005C7B54">
        <w:t>Clark, I. A., and Maguire, E. A.</w:t>
      </w:r>
      <w:r>
        <w:t xml:space="preserve"> (2016)</w:t>
      </w:r>
      <w:r w:rsidRPr="005C7B54">
        <w:t xml:space="preserve"> Remembering preservation in hippocampal amnesia. </w:t>
      </w:r>
      <w:r w:rsidRPr="005C7B54">
        <w:rPr>
          <w:i/>
        </w:rPr>
        <w:t>Annual Review of Psychology</w:t>
      </w:r>
      <w:r>
        <w:t>,</w:t>
      </w:r>
      <w:r w:rsidRPr="005C7B54">
        <w:t xml:space="preserve"> </w:t>
      </w:r>
      <w:r w:rsidRPr="005C7B54">
        <w:rPr>
          <w:i/>
        </w:rPr>
        <w:t>67</w:t>
      </w:r>
      <w:r w:rsidRPr="005C7B54">
        <w:t>, 51-82.</w:t>
      </w:r>
    </w:p>
    <w:p w14:paraId="773E3498" w14:textId="3AD8B598" w:rsidR="006F35E1" w:rsidRPr="006F35E1" w:rsidRDefault="00253633" w:rsidP="006F35E1">
      <w:r>
        <w:t xml:space="preserve">Baker, S., Vieweg, P., Gao, F., Gilboa, A., Wolbers, T., Black, S. E., Rosenbaum, R. S. (2016) The human dentate gyrus plays a necessary role in discriminating new memories. </w:t>
      </w:r>
      <w:r w:rsidRPr="005350E0">
        <w:rPr>
          <w:i/>
        </w:rPr>
        <w:t>Current Biology</w:t>
      </w:r>
      <w:r>
        <w:t xml:space="preserve">, </w:t>
      </w:r>
      <w:r w:rsidRPr="005350E0">
        <w:rPr>
          <w:i/>
        </w:rPr>
        <w:t>26</w:t>
      </w:r>
      <w:r>
        <w:t>, 2629-2634.</w:t>
      </w:r>
    </w:p>
    <w:p w14:paraId="28749159" w14:textId="77777777" w:rsidR="006F35E1" w:rsidRPr="006F35E1" w:rsidRDefault="006F35E1" w:rsidP="006F35E1"/>
    <w:p w14:paraId="1AF8CCFD" w14:textId="77777777" w:rsidR="006F35E1" w:rsidRPr="006F35E1" w:rsidRDefault="006F35E1" w:rsidP="006F35E1"/>
    <w:p w14:paraId="55DCCE97" w14:textId="77777777" w:rsidR="006F35E1" w:rsidRPr="006F35E1" w:rsidRDefault="006F35E1" w:rsidP="006F35E1"/>
    <w:p w14:paraId="12EE580A" w14:textId="77777777" w:rsidR="002468A9" w:rsidRPr="002468A9" w:rsidRDefault="002468A9" w:rsidP="002468A9"/>
    <w:p w14:paraId="5CB441A9" w14:textId="77777777" w:rsidR="002468A9" w:rsidRDefault="002468A9" w:rsidP="002468A9"/>
    <w:p w14:paraId="0A47DBEC" w14:textId="77777777" w:rsidR="002468A9" w:rsidRPr="002468A9" w:rsidRDefault="002468A9" w:rsidP="002468A9"/>
    <w:p w14:paraId="01CC92F4" w14:textId="77777777" w:rsidR="002468A9" w:rsidRDefault="002468A9" w:rsidP="002468A9"/>
    <w:sectPr w:rsidR="002468A9" w:rsidSect="006966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9"/>
    <w:rsid w:val="000021D1"/>
    <w:rsid w:val="000423F2"/>
    <w:rsid w:val="0008130B"/>
    <w:rsid w:val="000D36AC"/>
    <w:rsid w:val="002468A9"/>
    <w:rsid w:val="00253633"/>
    <w:rsid w:val="00287EF3"/>
    <w:rsid w:val="0029694C"/>
    <w:rsid w:val="002C71B0"/>
    <w:rsid w:val="003C17EE"/>
    <w:rsid w:val="0048545E"/>
    <w:rsid w:val="005350E0"/>
    <w:rsid w:val="005C7B54"/>
    <w:rsid w:val="006966B0"/>
    <w:rsid w:val="006F35E1"/>
    <w:rsid w:val="00920D54"/>
    <w:rsid w:val="00955379"/>
    <w:rsid w:val="0097021B"/>
    <w:rsid w:val="00984A57"/>
    <w:rsid w:val="00985B00"/>
    <w:rsid w:val="00992F0A"/>
    <w:rsid w:val="009B561D"/>
    <w:rsid w:val="00A030A4"/>
    <w:rsid w:val="00C706F0"/>
    <w:rsid w:val="00C76914"/>
    <w:rsid w:val="00CB059D"/>
    <w:rsid w:val="00DA08E7"/>
    <w:rsid w:val="00E22ED4"/>
    <w:rsid w:val="00E47AE0"/>
    <w:rsid w:val="00E57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60F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E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E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1135</Words>
  <Characters>6475</Characters>
  <Application>Microsoft Macintosh Word</Application>
  <DocSecurity>0</DocSecurity>
  <Lines>53</Lines>
  <Paragraphs>15</Paragraphs>
  <ScaleCrop>false</ScaleCrop>
  <Company>MDRC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Verfaellie</dc:creator>
  <cp:keywords/>
  <dc:description/>
  <cp:lastModifiedBy>Mieke Verfaellie</cp:lastModifiedBy>
  <cp:revision>10</cp:revision>
  <dcterms:created xsi:type="dcterms:W3CDTF">2017-11-15T14:18:00Z</dcterms:created>
  <dcterms:modified xsi:type="dcterms:W3CDTF">2018-01-09T16:47:00Z</dcterms:modified>
</cp:coreProperties>
</file>