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AEDF" w14:textId="77777777" w:rsidR="001B1801" w:rsidRPr="001B1801" w:rsidRDefault="001B1801" w:rsidP="001B1801">
      <w:pPr>
        <w:rPr>
          <w:rFonts w:ascii="-webkit-standard" w:eastAsia="Times New Roman" w:hAnsi="-webkit-standard" w:cs="Times New Roman"/>
          <w:color w:val="000000"/>
        </w:rPr>
      </w:pP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Y</w:t>
      </w:r>
      <w:bookmarkStart w:id="0" w:name="_GoBack"/>
      <w:bookmarkEnd w:id="0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uste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R. Goering, S.,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Agüera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 y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Arcas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B., Bi, G.,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Carmena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, J., Carter, A., Fins, J.J., Friesen, P., Gallant, J., Grady, C., Huggins, 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Illes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J.,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Kellmeyer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P. Klein, E.,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Marblestone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A., Mitchell C.,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Parens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E., Pham, M., Ramos K., Rubel, A.,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Sadato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N.,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Specker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 Sullivan, L.,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Teicher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M., Wasserman, D., Wexler, A., Whittaker, M.,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Wolpaw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J. Comment: Ethical guidelines for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neurotechnologies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 and machine intelligence, Nature, 2017, 160(551):159-163.</w:t>
      </w:r>
      <w:r w:rsidRPr="001B1801">
        <w:rPr>
          <w:rFonts w:ascii="-webkit-standard" w:eastAsia="Times New Roman" w:hAnsi="-webkit-standard" w:cs="Times New Roman"/>
          <w:color w:val="000000"/>
        </w:rPr>
        <w:t>    </w:t>
      </w:r>
    </w:p>
    <w:p w14:paraId="77B35755" w14:textId="77777777" w:rsidR="001B1801" w:rsidRPr="001B1801" w:rsidRDefault="001B1801" w:rsidP="001B1801">
      <w:pPr>
        <w:rPr>
          <w:rFonts w:ascii="-webkit-standard" w:eastAsia="Times New Roman" w:hAnsi="-webkit-standard" w:cs="Times New Roman"/>
          <w:color w:val="000000"/>
        </w:rPr>
      </w:pPr>
      <w:r w:rsidRPr="001B1801">
        <w:rPr>
          <w:rFonts w:ascii="-webkit-standard" w:eastAsia="Times New Roman" w:hAnsi="-webkit-standard" w:cs="Times New Roman"/>
          <w:color w:val="000000"/>
        </w:rPr>
        <w:t>   </w:t>
      </w:r>
    </w:p>
    <w:p w14:paraId="362A4C2B" w14:textId="77777777" w:rsidR="001B1801" w:rsidRPr="001B1801" w:rsidRDefault="001B1801" w:rsidP="001B1801">
      <w:pPr>
        <w:rPr>
          <w:rFonts w:ascii="-webkit-standard" w:eastAsia="Times New Roman" w:hAnsi="-webkit-standard" w:cs="Times New Roman"/>
          <w:color w:val="000000"/>
        </w:rPr>
      </w:pPr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Cabrera, L.Y., </w:t>
      </w:r>
      <w:r w:rsidRPr="001B1801">
        <w:rPr>
          <w:rFonts w:ascii="Garamond" w:eastAsia="Times New Roman" w:hAnsi="Garamond" w:cs="Times New Roman"/>
          <w:color w:val="000000"/>
          <w:u w:val="single"/>
          <w:shd w:val="clear" w:color="auto" w:fill="FFFF00"/>
        </w:rPr>
        <w:t>Lou, H.</w:t>
      </w:r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 xml:space="preserve">, 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Bittlinger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, T.M., Muller, S., </w:t>
      </w:r>
      <w:proofErr w:type="spellStart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Illes</w:t>
      </w:r>
      <w:proofErr w:type="spellEnd"/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, J. Contemporary media coverage of psychiatric neurosurgery: Insights from a cross-national comparison. Acta Neurochirugica. </w:t>
      </w:r>
      <w:hyperlink r:id="rId4" w:history="1">
        <w:r w:rsidRPr="001B1801">
          <w:rPr>
            <w:rFonts w:ascii="Garamond" w:eastAsia="Times New Roman" w:hAnsi="Garamond" w:cs="Times New Roman"/>
            <w:color w:val="0000FF"/>
            <w:u w:val="single"/>
            <w:shd w:val="clear" w:color="auto" w:fill="FFFF00"/>
          </w:rPr>
          <w:t>2017, 160(3):625-635.</w:t>
        </w:r>
        <w:r w:rsidRPr="001B1801">
          <w:rPr>
            <w:rFonts w:ascii="Garamond" w:eastAsia="Times New Roman" w:hAnsi="Garamond" w:cs="Times New Roman"/>
            <w:color w:val="0000FF"/>
            <w:shd w:val="clear" w:color="auto" w:fill="FFFF00"/>
          </w:rPr>
          <w:t> </w:t>
        </w:r>
        <w:r w:rsidRPr="001B1801">
          <w:rPr>
            <w:rFonts w:ascii="Garamond" w:eastAsia="Times New Roman" w:hAnsi="Garamond" w:cs="Times New Roman"/>
            <w:color w:val="0000FF"/>
            <w:u w:val="single"/>
            <w:shd w:val="clear" w:color="auto" w:fill="FFFF00"/>
          </w:rPr>
          <w:t>doi:org/10.1007/s00701-017-3428-1</w:t>
        </w:r>
      </w:hyperlink>
      <w:r w:rsidRPr="001B1801">
        <w:rPr>
          <w:rFonts w:ascii="Garamond" w:eastAsia="Times New Roman" w:hAnsi="Garamond" w:cs="Times New Roman"/>
          <w:color w:val="000000"/>
          <w:shd w:val="clear" w:color="auto" w:fill="FFFF00"/>
        </w:rPr>
        <w:t>.</w:t>
      </w:r>
      <w:r w:rsidRPr="001B1801">
        <w:rPr>
          <w:rFonts w:ascii="-webkit-standard" w:eastAsia="Times New Roman" w:hAnsi="-webkit-standard" w:cs="Times New Roman"/>
          <w:color w:val="000000"/>
        </w:rPr>
        <w:t> </w:t>
      </w:r>
    </w:p>
    <w:p w14:paraId="0FB8EF68" w14:textId="77777777" w:rsidR="001B1801" w:rsidRPr="001B1801" w:rsidRDefault="001B1801" w:rsidP="001B1801">
      <w:pPr>
        <w:rPr>
          <w:rFonts w:ascii="Times New Roman" w:eastAsia="Times New Roman" w:hAnsi="Times New Roman" w:cs="Times New Roman"/>
        </w:rPr>
      </w:pPr>
    </w:p>
    <w:tbl>
      <w:tblPr>
        <w:tblW w:w="10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1B1801" w:rsidRPr="001B1801" w14:paraId="53C2ED25" w14:textId="77777777" w:rsidTr="001B1801">
        <w:trPr>
          <w:trHeight w:val="300"/>
          <w:jc w:val="center"/>
        </w:trPr>
        <w:tc>
          <w:tcPr>
            <w:tcW w:w="10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1DD5" w14:textId="77777777" w:rsidR="001B1801" w:rsidRPr="001B1801" w:rsidRDefault="001B1801" w:rsidP="001B1801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 xml:space="preserve">Cabrera, L.Y., </w:t>
            </w:r>
            <w:proofErr w:type="spellStart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Bittlinger</w:t>
            </w:r>
            <w:proofErr w:type="spellEnd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 xml:space="preserve">, M., Lou, H., </w:t>
            </w:r>
            <w:proofErr w:type="spellStart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Mu</w:t>
            </w:r>
            <w:r w:rsidRPr="001B1801">
              <w:rPr>
                <w:rFonts w:ascii="-webkit-standard" w:eastAsia="Times New Roman" w:hAnsi="-webkit-standard" w:cs="Times New Roman"/>
                <w:shd w:val="clear" w:color="auto" w:fill="FFFF00"/>
              </w:rPr>
              <w:t>̈</w:t>
            </w:r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ller</w:t>
            </w:r>
            <w:proofErr w:type="spellEnd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, S., </w:t>
            </w:r>
            <w:proofErr w:type="spellStart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Illes</w:t>
            </w:r>
            <w:proofErr w:type="spellEnd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, J. Reader comments to media reports on psychiatric neurosurgery: past history casts shadows on the future.</w:t>
            </w:r>
          </w:p>
          <w:p w14:paraId="59163EEE" w14:textId="77777777" w:rsidR="001B1801" w:rsidRPr="001B1801" w:rsidRDefault="001B1801" w:rsidP="001B1801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 xml:space="preserve">Acta </w:t>
            </w:r>
            <w:proofErr w:type="spellStart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Neurochirurgica</w:t>
            </w:r>
            <w:proofErr w:type="spellEnd"/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, </w:t>
            </w:r>
            <w:hyperlink r:id="rId5" w:history="1">
              <w:r w:rsidRPr="001B1801">
                <w:rPr>
                  <w:rFonts w:ascii="Garamond" w:eastAsia="Times New Roman" w:hAnsi="Garamond" w:cs="Times New Roman"/>
                  <w:color w:val="0000FF"/>
                  <w:u w:val="single"/>
                  <w:shd w:val="clear" w:color="auto" w:fill="FFFF00"/>
                </w:rPr>
                <w:t>https://doi.org/10.1007/s00701-018-3696-4</w:t>
              </w:r>
            </w:hyperlink>
            <w:r w:rsidRPr="001B1801">
              <w:rPr>
                <w:rFonts w:ascii="Garamond" w:eastAsia="Times New Roman" w:hAnsi="Garamond" w:cs="Times New Roman"/>
                <w:shd w:val="clear" w:color="auto" w:fill="FFFF00"/>
              </w:rPr>
              <w:t>.</w:t>
            </w:r>
          </w:p>
          <w:p w14:paraId="45792666" w14:textId="77777777" w:rsidR="001B1801" w:rsidRPr="001B1801" w:rsidRDefault="001B1801" w:rsidP="001B1801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1B1801">
              <w:rPr>
                <w:rFonts w:ascii="Garamond" w:eastAsia="Times New Roman" w:hAnsi="Garamond" w:cs="Times New Roman"/>
                <w:u w:val="single"/>
              </w:rPr>
              <w:t>Edris-</w:t>
            </w:r>
            <w:proofErr w:type="spellStart"/>
            <w:r w:rsidRPr="001B1801">
              <w:rPr>
                <w:rFonts w:ascii="Garamond" w:eastAsia="Times New Roman" w:hAnsi="Garamond" w:cs="Times New Roman"/>
                <w:u w:val="single"/>
              </w:rPr>
              <w:t>Roskams</w:t>
            </w:r>
            <w:proofErr w:type="spellEnd"/>
            <w:r w:rsidRPr="001B1801">
              <w:rPr>
                <w:rFonts w:ascii="Garamond" w:eastAsia="Times New Roman" w:hAnsi="Garamond" w:cs="Times New Roman"/>
                <w:u w:val="single"/>
              </w:rPr>
              <w:t>, D.</w:t>
            </w:r>
            <w:r w:rsidRPr="001B1801">
              <w:rPr>
                <w:rFonts w:ascii="Garamond" w:eastAsia="Times New Roman" w:hAnsi="Garamond" w:cs="Times New Roman"/>
              </w:rPr>
              <w:t>, Anderson-Redick, S., Kiss, Z., </w:t>
            </w:r>
            <w:proofErr w:type="spellStart"/>
            <w:r w:rsidRPr="001B1801">
              <w:rPr>
                <w:rFonts w:ascii="Garamond" w:eastAsia="Times New Roman" w:hAnsi="Garamond" w:cs="Times New Roman"/>
              </w:rPr>
              <w:t>Illes</w:t>
            </w:r>
            <w:proofErr w:type="spellEnd"/>
            <w:r w:rsidRPr="001B1801">
              <w:rPr>
                <w:rFonts w:ascii="Garamond" w:eastAsia="Times New Roman" w:hAnsi="Garamond" w:cs="Times New Roman"/>
              </w:rPr>
              <w:t>, J. Situating brain regions among patent rights and moral risks, Nature Biotechnology [Patents], 2017, 35(2):1-3. </w:t>
            </w:r>
          </w:p>
        </w:tc>
      </w:tr>
    </w:tbl>
    <w:p w14:paraId="20A0B19D" w14:textId="77777777" w:rsidR="00F66C23" w:rsidRDefault="00F66C23"/>
    <w:sectPr w:rsidR="00F66C23" w:rsidSect="00ED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01"/>
    <w:rsid w:val="001B1801"/>
    <w:rsid w:val="00ED2702"/>
    <w:rsid w:val="00F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3B43B"/>
  <w15:chartTrackingRefBased/>
  <w15:docId w15:val="{50205C23-D5F2-4742-AA30-5A06435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801"/>
  </w:style>
  <w:style w:type="character" w:customStyle="1" w:styleId="xmsohyperlink">
    <w:name w:val="x_msohyperlink"/>
    <w:basedOn w:val="DefaultParagraphFont"/>
    <w:rsid w:val="001B1801"/>
  </w:style>
  <w:style w:type="character" w:styleId="Hyperlink">
    <w:name w:val="Hyperlink"/>
    <w:basedOn w:val="DefaultParagraphFont"/>
    <w:uiPriority w:val="99"/>
    <w:semiHidden/>
    <w:unhideWhenUsed/>
    <w:rsid w:val="001B1801"/>
    <w:rPr>
      <w:color w:val="0000FF"/>
      <w:u w:val="single"/>
    </w:rPr>
  </w:style>
  <w:style w:type="paragraph" w:customStyle="1" w:styleId="xmsonormal">
    <w:name w:val="x_msonormal"/>
    <w:basedOn w:val="Normal"/>
    <w:rsid w:val="001B1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00701-018-3696-4" TargetMode="External"/><Relationship Id="rId4" Type="http://schemas.openxmlformats.org/officeDocument/2006/relationships/hyperlink" Target="https://doi.org/10.1007/s00701-017-342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2019-01-14T19:07:00Z</dcterms:created>
  <dcterms:modified xsi:type="dcterms:W3CDTF">2019-01-14T19:11:00Z</dcterms:modified>
</cp:coreProperties>
</file>